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A4" w:rsidRDefault="00D328A4" w:rsidP="00D328A4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D328A4" w:rsidRPr="00385720" w:rsidRDefault="00D328A4" w:rsidP="00D328A4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D328A4" w:rsidRDefault="00D328A4" w:rsidP="00D328A4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D328A4" w:rsidRDefault="00D328A4" w:rsidP="00D328A4">
      <w:pPr>
        <w:pStyle w:val="Style4"/>
        <w:widowControl/>
        <w:spacing w:line="240" w:lineRule="exact"/>
        <w:ind w:left="5035" w:right="998"/>
        <w:jc w:val="right"/>
      </w:pPr>
    </w:p>
    <w:p w:rsidR="00D328A4" w:rsidRDefault="00D328A4" w:rsidP="00D328A4">
      <w:pPr>
        <w:pStyle w:val="Style4"/>
        <w:widowControl/>
        <w:spacing w:line="240" w:lineRule="exact"/>
        <w:ind w:left="5035" w:right="998"/>
        <w:jc w:val="right"/>
      </w:pPr>
      <w:r w:rsidRPr="00CC23B6">
        <w:t>УТВЕРЖДАЮ</w:t>
      </w:r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  <w:r>
        <w:t>Ректор</w:t>
      </w:r>
      <w:r w:rsidRPr="00CC23B6">
        <w:t xml:space="preserve"> АНО</w:t>
      </w:r>
      <w:r>
        <w:t xml:space="preserve"> ДПО «ЦМИ</w:t>
      </w:r>
      <w:r w:rsidRPr="00CC23B6">
        <w:t>»</w:t>
      </w:r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  <w:r>
        <w:t>А.Х</w:t>
      </w:r>
      <w:r w:rsidRPr="00CC23B6">
        <w:t xml:space="preserve">. </w:t>
      </w:r>
      <w:proofErr w:type="spellStart"/>
      <w:r>
        <w:t>Тамбиев</w:t>
      </w:r>
      <w:proofErr w:type="spellEnd"/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  <w:r w:rsidRPr="00CC23B6">
        <w:rPr>
          <w:u w:val="single"/>
        </w:rPr>
        <w:t>«____»</w:t>
      </w:r>
      <w:r w:rsidRPr="00CC23B6">
        <w:t xml:space="preserve"> </w:t>
      </w:r>
      <w:r w:rsidRPr="00CC23B6">
        <w:rPr>
          <w:u w:val="single"/>
        </w:rPr>
        <w:t>_________</w:t>
      </w:r>
      <w:r>
        <w:t>2016</w:t>
      </w:r>
      <w:r w:rsidRPr="00CC23B6">
        <w:t xml:space="preserve"> г.</w:t>
      </w:r>
    </w:p>
    <w:p w:rsidR="00D328A4" w:rsidRDefault="00D328A4" w:rsidP="00D328A4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2D31A7" w:rsidRPr="00AF3030" w:rsidRDefault="002D31A7" w:rsidP="002D31A7">
      <w:pPr>
        <w:pStyle w:val="Style3"/>
        <w:widowControl/>
        <w:spacing w:before="19"/>
        <w:ind w:left="840"/>
        <w:jc w:val="center"/>
        <w:rPr>
          <w:rStyle w:val="FontStyle17"/>
        </w:rPr>
      </w:pPr>
      <w:r w:rsidRPr="00AF3030">
        <w:rPr>
          <w:rStyle w:val="FontStyle16"/>
          <w:b/>
        </w:rPr>
        <w:t xml:space="preserve"> </w:t>
      </w:r>
    </w:p>
    <w:p w:rsidR="00606AD9" w:rsidRPr="00D328A4" w:rsidRDefault="00606AD9" w:rsidP="002D31A7">
      <w:pPr>
        <w:jc w:val="center"/>
        <w:rPr>
          <w:rFonts w:asciiTheme="minorHAnsi" w:hAnsiTheme="minorHAnsi"/>
          <w:b/>
        </w:rPr>
      </w:pPr>
    </w:p>
    <w:p w:rsidR="002D31A7" w:rsidRPr="00D328A4" w:rsidRDefault="002D31A7" w:rsidP="002D31A7">
      <w:pPr>
        <w:jc w:val="center"/>
        <w:rPr>
          <w:rFonts w:ascii="Times New Roman" w:hAnsi="Times New Roman" w:cs="Times New Roman"/>
          <w:b/>
        </w:rPr>
      </w:pPr>
      <w:r w:rsidRPr="00D328A4">
        <w:rPr>
          <w:rFonts w:ascii="Times New Roman" w:hAnsi="Times New Roman" w:cs="Times New Roman"/>
          <w:b/>
        </w:rPr>
        <w:t>УЧЕБНЫЙ ПЛАН</w:t>
      </w:r>
    </w:p>
    <w:p w:rsidR="000C5FBB" w:rsidRPr="00D328A4" w:rsidRDefault="00C10827" w:rsidP="00D328A4">
      <w:pPr>
        <w:jc w:val="center"/>
        <w:rPr>
          <w:rFonts w:ascii="Times New Roman" w:hAnsi="Times New Roman" w:cs="Times New Roman"/>
        </w:rPr>
      </w:pPr>
      <w:r w:rsidRPr="00C10827">
        <w:rPr>
          <w:rFonts w:ascii="Times New Roman" w:hAnsi="Times New Roman" w:cs="Times New Roman"/>
          <w:b/>
          <w:bCs/>
        </w:rPr>
        <w:t>цикла тематического усовершенствования</w:t>
      </w:r>
    </w:p>
    <w:p w:rsidR="00C30B29" w:rsidRPr="00D328A4" w:rsidRDefault="000C5FBB" w:rsidP="000C5FBB">
      <w:pPr>
        <w:jc w:val="center"/>
        <w:rPr>
          <w:rFonts w:ascii="Times New Roman" w:hAnsi="Times New Roman" w:cs="Times New Roman"/>
          <w:b/>
        </w:rPr>
      </w:pPr>
      <w:r w:rsidRPr="00D328A4">
        <w:rPr>
          <w:rFonts w:ascii="Times New Roman" w:hAnsi="Times New Roman" w:cs="Times New Roman"/>
          <w:b/>
        </w:rPr>
        <w:t>«</w:t>
      </w:r>
      <w:r w:rsidR="007E13B5">
        <w:rPr>
          <w:rFonts w:ascii="Times New Roman" w:hAnsi="Times New Roman" w:cs="Times New Roman"/>
          <w:b/>
        </w:rPr>
        <w:t xml:space="preserve">Правовые аспекты оборота наркотических средств, психотропных сильнодействующих ядовитых веществ и их </w:t>
      </w:r>
      <w:proofErr w:type="spellStart"/>
      <w:r w:rsidR="007E13B5">
        <w:rPr>
          <w:rFonts w:ascii="Times New Roman" w:hAnsi="Times New Roman" w:cs="Times New Roman"/>
          <w:b/>
        </w:rPr>
        <w:t>прекурсоров</w:t>
      </w:r>
      <w:proofErr w:type="spellEnd"/>
      <w:r w:rsidRPr="00D328A4">
        <w:rPr>
          <w:rFonts w:ascii="Times New Roman" w:hAnsi="Times New Roman" w:cs="Times New Roman"/>
          <w:b/>
        </w:rPr>
        <w:t>»</w:t>
      </w:r>
      <w:r w:rsidR="00DF727D" w:rsidRPr="00D328A4">
        <w:rPr>
          <w:rFonts w:ascii="Times New Roman" w:hAnsi="Times New Roman" w:cs="Times New Roman"/>
          <w:b/>
        </w:rPr>
        <w:t>.</w:t>
      </w:r>
    </w:p>
    <w:p w:rsidR="000C5FBB" w:rsidRDefault="000C5FBB" w:rsidP="000C5FBB">
      <w:pPr>
        <w:jc w:val="both"/>
        <w:rPr>
          <w:sz w:val="28"/>
          <w:szCs w:val="28"/>
        </w:rPr>
      </w:pPr>
    </w:p>
    <w:p w:rsidR="002D31A7" w:rsidRPr="00D328A4" w:rsidRDefault="002D31A7" w:rsidP="002D31A7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D328A4">
        <w:rPr>
          <w:rFonts w:ascii="Times New Roman" w:hAnsi="Times New Roman" w:cs="Times New Roman"/>
          <w:b/>
          <w:bCs/>
        </w:rPr>
        <w:t xml:space="preserve">Цель: </w:t>
      </w:r>
      <w:r w:rsidR="009A3910" w:rsidRPr="00D328A4">
        <w:rPr>
          <w:rFonts w:ascii="Times New Roman" w:hAnsi="Times New Roman" w:cs="Times New Roman"/>
        </w:rPr>
        <w:t>направлена на совершенствование теоретических знаний, практических умений, навыков и компетенций в сфере обращения наркотических средств и психотропных веществ.</w:t>
      </w:r>
    </w:p>
    <w:p w:rsidR="002D31A7" w:rsidRPr="00D328A4" w:rsidRDefault="002D31A7" w:rsidP="002D31A7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D328A4">
        <w:rPr>
          <w:rFonts w:ascii="Times New Roman" w:hAnsi="Times New Roman" w:cs="Times New Roman"/>
          <w:b/>
          <w:bCs/>
        </w:rPr>
        <w:t>Категория слушателей</w:t>
      </w:r>
      <w:r w:rsidRPr="00D328A4">
        <w:rPr>
          <w:rFonts w:ascii="Times New Roman" w:hAnsi="Times New Roman" w:cs="Times New Roman"/>
        </w:rPr>
        <w:t xml:space="preserve">: </w:t>
      </w:r>
      <w:r w:rsidR="009A3910" w:rsidRPr="00D328A4">
        <w:rPr>
          <w:rFonts w:ascii="Times New Roman" w:hAnsi="Times New Roman" w:cs="Times New Roman"/>
        </w:rPr>
        <w:t>главные врачи, заместители главных врачей, врачи медицинских организаций.</w:t>
      </w:r>
    </w:p>
    <w:p w:rsidR="002D31A7" w:rsidRPr="00D328A4" w:rsidRDefault="007E13B5" w:rsidP="002D31A7">
      <w:pPr>
        <w:ind w:left="-142"/>
        <w:rPr>
          <w:rFonts w:ascii="Times New Roman" w:hAnsi="Times New Roman" w:cs="Times New Roman"/>
        </w:rPr>
      </w:pPr>
      <w:r w:rsidRPr="007E13B5">
        <w:rPr>
          <w:rFonts w:ascii="Times New Roman" w:hAnsi="Times New Roman" w:cs="Times New Roman"/>
          <w:b/>
          <w:bCs/>
        </w:rPr>
        <w:t>Срок обучения</w:t>
      </w:r>
      <w:r w:rsidR="002D31A7" w:rsidRPr="00D328A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72 часа.</w:t>
      </w:r>
    </w:p>
    <w:p w:rsidR="00D328A4" w:rsidRPr="00D328A4" w:rsidRDefault="00DC7734" w:rsidP="00D328A4">
      <w:pPr>
        <w:ind w:left="-142"/>
        <w:rPr>
          <w:rFonts w:ascii="Times New Roman" w:hAnsi="Times New Roman" w:cs="Times New Roman"/>
          <w:bCs/>
        </w:rPr>
      </w:pPr>
      <w:proofErr w:type="gramStart"/>
      <w:r w:rsidRPr="00D328A4">
        <w:rPr>
          <w:rFonts w:ascii="Times New Roman" w:hAnsi="Times New Roman" w:cs="Times New Roman"/>
          <w:b/>
          <w:bCs/>
        </w:rPr>
        <w:t>Форма обучения</w:t>
      </w:r>
      <w:r w:rsidRPr="00D328A4">
        <w:rPr>
          <w:rFonts w:ascii="Times New Roman" w:hAnsi="Times New Roman" w:cs="Times New Roman"/>
        </w:rPr>
        <w:t xml:space="preserve">: </w:t>
      </w:r>
      <w:r w:rsidR="00D328A4">
        <w:rPr>
          <w:rFonts w:ascii="Times New Roman" w:hAnsi="Times New Roman" w:cs="Times New Roman"/>
          <w:bCs/>
        </w:rPr>
        <w:t xml:space="preserve">заочная </w:t>
      </w:r>
      <w:r w:rsidR="00D328A4" w:rsidRPr="00D328A4">
        <w:rPr>
          <w:rFonts w:ascii="Times New Roman" w:hAnsi="Times New Roman" w:cs="Times New Roman"/>
          <w:bCs/>
        </w:rPr>
        <w:t xml:space="preserve">(по желанию слушателя или заказчика возможны очная, </w:t>
      </w:r>
      <w:proofErr w:type="spellStart"/>
      <w:r w:rsidR="00D328A4" w:rsidRPr="00D328A4">
        <w:rPr>
          <w:rFonts w:ascii="Times New Roman" w:hAnsi="Times New Roman" w:cs="Times New Roman"/>
          <w:bCs/>
        </w:rPr>
        <w:t>очно</w:t>
      </w:r>
      <w:proofErr w:type="spellEnd"/>
      <w:r w:rsidR="00D328A4" w:rsidRPr="00D328A4">
        <w:rPr>
          <w:rFonts w:ascii="Times New Roman" w:hAnsi="Times New Roman" w:cs="Times New Roman"/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DC7734" w:rsidRPr="00D328A4" w:rsidRDefault="00DC7734" w:rsidP="00D328A4">
      <w:pPr>
        <w:rPr>
          <w:rFonts w:asciiTheme="minorHAnsi" w:hAnsiTheme="min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111"/>
        <w:gridCol w:w="850"/>
        <w:gridCol w:w="1134"/>
        <w:gridCol w:w="1418"/>
        <w:gridCol w:w="1665"/>
      </w:tblGrid>
      <w:tr w:rsidR="009A3910" w:rsidRPr="009A3910" w:rsidTr="007E13B5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Наименование разделов дисциплин и тем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Всего</w:t>
            </w:r>
          </w:p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часов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в том числе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Форма</w:t>
            </w:r>
          </w:p>
          <w:p w:rsidR="009A3910" w:rsidRPr="009A3910" w:rsidRDefault="009A3910" w:rsidP="009A3910">
            <w:pPr>
              <w:pStyle w:val="a3"/>
              <w:spacing w:after="0"/>
              <w:jc w:val="center"/>
            </w:pPr>
            <w:r w:rsidRPr="009A3910">
              <w:rPr>
                <w:b/>
                <w:color w:val="000000"/>
              </w:rPr>
              <w:t>контроля</w:t>
            </w:r>
          </w:p>
        </w:tc>
      </w:tr>
      <w:tr w:rsidR="009A3910" w:rsidRPr="009A3910" w:rsidTr="007E13B5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A3910" w:rsidRPr="009A3910" w:rsidRDefault="009A3910" w:rsidP="009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A3910" w:rsidRPr="009A3910" w:rsidRDefault="009A3910" w:rsidP="009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A3910" w:rsidRPr="009A3910" w:rsidRDefault="009A3910" w:rsidP="009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A3910" w:rsidRPr="009A3910" w:rsidRDefault="007E13B5" w:rsidP="009A3910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Л</w:t>
            </w:r>
            <w:r w:rsidR="009A3910" w:rsidRPr="009A3910">
              <w:rPr>
                <w:b/>
                <w:color w:val="000000"/>
              </w:rPr>
              <w:t>екции</w:t>
            </w:r>
          </w:p>
        </w:tc>
        <w:tc>
          <w:tcPr>
            <w:tcW w:w="1418" w:type="dxa"/>
            <w:shd w:val="clear" w:color="auto" w:fill="auto"/>
          </w:tcPr>
          <w:p w:rsidR="009A3910" w:rsidRPr="009A3910" w:rsidRDefault="007E13B5" w:rsidP="009A3910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665" w:type="dxa"/>
            <w:vMerge/>
            <w:shd w:val="clear" w:color="auto" w:fill="auto"/>
          </w:tcPr>
          <w:p w:rsidR="009A3910" w:rsidRPr="009A3910" w:rsidRDefault="009A3910" w:rsidP="00892F85">
            <w:pPr>
              <w:rPr>
                <w:rFonts w:ascii="Times New Roman" w:hAnsi="Times New Roman" w:cs="Times New Roman"/>
              </w:rPr>
            </w:pPr>
          </w:p>
        </w:tc>
      </w:tr>
      <w:tr w:rsidR="009A3910" w:rsidRPr="009A3910" w:rsidTr="007E13B5">
        <w:trPr>
          <w:trHeight w:val="20"/>
        </w:trPr>
        <w:tc>
          <w:tcPr>
            <w:tcW w:w="568" w:type="dxa"/>
            <w:shd w:val="clear" w:color="auto" w:fill="auto"/>
          </w:tcPr>
          <w:p w:rsidR="009A3910" w:rsidRPr="00D328A4" w:rsidRDefault="009A3910" w:rsidP="001A6E5B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  <w:color w:val="000000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9A3910" w:rsidRPr="009A3910" w:rsidRDefault="009A3910" w:rsidP="001A6E5B">
            <w:pPr>
              <w:pStyle w:val="a3"/>
              <w:spacing w:after="0"/>
            </w:pPr>
            <w:r w:rsidRPr="009A3910">
              <w:rPr>
                <w:color w:val="000000"/>
              </w:rPr>
              <w:t>Государственная политика в сфере оборота наркотических средств и психотропных веществ. Противодействие их незаконному обороту.</w:t>
            </w:r>
          </w:p>
        </w:tc>
        <w:tc>
          <w:tcPr>
            <w:tcW w:w="850" w:type="dxa"/>
            <w:shd w:val="clear" w:color="auto" w:fill="auto"/>
          </w:tcPr>
          <w:p w:rsidR="009A3910" w:rsidRPr="009A3910" w:rsidRDefault="007E13B5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A3910" w:rsidRPr="009A3910" w:rsidRDefault="007E13B5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A3910" w:rsidRPr="009A3910" w:rsidRDefault="007E13B5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9A3910" w:rsidRPr="00D328A4" w:rsidRDefault="00503458" w:rsidP="00503458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</w:rPr>
              <w:t>зачет</w:t>
            </w:r>
          </w:p>
        </w:tc>
      </w:tr>
      <w:tr w:rsidR="00503458" w:rsidRPr="009A3910" w:rsidTr="007E13B5">
        <w:trPr>
          <w:trHeight w:val="20"/>
        </w:trPr>
        <w:tc>
          <w:tcPr>
            <w:tcW w:w="568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  <w:color w:val="000000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</w:pPr>
            <w:r w:rsidRPr="009A3910">
              <w:rPr>
                <w:color w:val="000000"/>
              </w:rPr>
              <w:t>Лицензирование деятельности, связанной с оборотом наркотических средств и психотропных веществ.</w:t>
            </w:r>
          </w:p>
        </w:tc>
        <w:tc>
          <w:tcPr>
            <w:tcW w:w="850" w:type="dxa"/>
            <w:shd w:val="clear" w:color="auto" w:fill="auto"/>
          </w:tcPr>
          <w:p w:rsidR="00503458" w:rsidRPr="009A3910" w:rsidRDefault="007E13B5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7E13B5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03458" w:rsidRPr="009A3910" w:rsidRDefault="007E13B5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65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503458" w:rsidRPr="009A3910" w:rsidTr="007E13B5">
        <w:trPr>
          <w:trHeight w:val="20"/>
        </w:trPr>
        <w:tc>
          <w:tcPr>
            <w:tcW w:w="568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  <w:color w:val="000000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</w:pPr>
            <w:r w:rsidRPr="009A3910">
              <w:rPr>
                <w:color w:val="000000"/>
              </w:rPr>
              <w:t>Нормативно-правовые аспекты регулирования оборота наркотических средств и психотропных веществ.</w:t>
            </w:r>
          </w:p>
        </w:tc>
        <w:tc>
          <w:tcPr>
            <w:tcW w:w="850" w:type="dxa"/>
            <w:shd w:val="clear" w:color="auto" w:fill="auto"/>
          </w:tcPr>
          <w:p w:rsidR="00503458" w:rsidRPr="009A3910" w:rsidRDefault="007E13B5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7E13B5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03458" w:rsidRPr="009A3910" w:rsidRDefault="007E13B5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65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503458" w:rsidRPr="009A3910" w:rsidTr="007E13B5">
        <w:trPr>
          <w:trHeight w:val="20"/>
        </w:trPr>
        <w:tc>
          <w:tcPr>
            <w:tcW w:w="568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  <w:color w:val="000000"/>
              </w:rPr>
            </w:pPr>
            <w:r w:rsidRPr="00D328A4">
              <w:rPr>
                <w:b/>
                <w:color w:val="000000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  <w:rPr>
                <w:color w:val="000000"/>
              </w:rPr>
            </w:pPr>
            <w:r w:rsidRPr="009A3910">
              <w:rPr>
                <w:color w:val="000000"/>
              </w:rPr>
              <w:t>Особенности организации деятельности, связанной с оборотом наркотических средств и психотропных веществ в учреждениях амбулаторно-поликлинического,  стационарного типа и аптечных организациях.</w:t>
            </w:r>
          </w:p>
        </w:tc>
        <w:tc>
          <w:tcPr>
            <w:tcW w:w="850" w:type="dxa"/>
            <w:shd w:val="clear" w:color="auto" w:fill="auto"/>
          </w:tcPr>
          <w:p w:rsidR="00503458" w:rsidRPr="009A3910" w:rsidRDefault="007E13B5" w:rsidP="001A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7E13B5" w:rsidP="001A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03458" w:rsidRPr="009A3910" w:rsidRDefault="007E13B5" w:rsidP="001A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503458" w:rsidRPr="009A3910" w:rsidTr="007E13B5">
        <w:trPr>
          <w:trHeight w:val="20"/>
        </w:trPr>
        <w:tc>
          <w:tcPr>
            <w:tcW w:w="568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  <w:color w:val="000000"/>
              </w:rPr>
            </w:pPr>
            <w:r w:rsidRPr="00D328A4">
              <w:rPr>
                <w:b/>
                <w:color w:val="000000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  <w:rPr>
                <w:color w:val="000000"/>
              </w:rPr>
            </w:pPr>
            <w:r w:rsidRPr="009A3910">
              <w:rPr>
                <w:color w:val="000000"/>
              </w:rPr>
              <w:t xml:space="preserve">Некоторые аспекты административной и уголовной ответственности за нарушение правил легального оборота наркотических средств и </w:t>
            </w:r>
            <w:r w:rsidRPr="009A3910">
              <w:rPr>
                <w:color w:val="000000"/>
              </w:rPr>
              <w:lastRenderedPageBreak/>
              <w:t>психотропных веществ, несоблюдения лицензионных требований к ее осуществлению медицинскими и фармацевтическими организациями</w:t>
            </w:r>
          </w:p>
        </w:tc>
        <w:tc>
          <w:tcPr>
            <w:tcW w:w="850" w:type="dxa"/>
            <w:shd w:val="clear" w:color="auto" w:fill="auto"/>
          </w:tcPr>
          <w:p w:rsidR="00503458" w:rsidRPr="009A3910" w:rsidRDefault="007E13B5" w:rsidP="001A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7E13B5" w:rsidP="001A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03458" w:rsidRPr="009A3910" w:rsidRDefault="00503458" w:rsidP="001A6E5B">
            <w:pPr>
              <w:jc w:val="center"/>
              <w:rPr>
                <w:rFonts w:ascii="Times New Roman" w:hAnsi="Times New Roman" w:cs="Times New Roman"/>
              </w:rPr>
            </w:pPr>
            <w:r w:rsidRPr="009A3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A3910" w:rsidRPr="009A3910" w:rsidTr="007E13B5">
        <w:trPr>
          <w:trHeight w:val="20"/>
        </w:trPr>
        <w:tc>
          <w:tcPr>
            <w:tcW w:w="568" w:type="dxa"/>
            <w:shd w:val="clear" w:color="auto" w:fill="auto"/>
          </w:tcPr>
          <w:p w:rsidR="009A3910" w:rsidRPr="001A6E5B" w:rsidRDefault="009A3910" w:rsidP="00892F85">
            <w:pPr>
              <w:pStyle w:val="a3"/>
              <w:spacing w:after="0"/>
              <w:rPr>
                <w:b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A3910" w:rsidRPr="00D328A4" w:rsidRDefault="00D328A4" w:rsidP="00503458">
            <w:pPr>
              <w:pStyle w:val="a3"/>
              <w:spacing w:after="0" w:line="276" w:lineRule="auto"/>
              <w:rPr>
                <w:b/>
              </w:rPr>
            </w:pPr>
            <w:r w:rsidRPr="001A6E5B">
              <w:rPr>
                <w:b/>
                <w:color w:val="000000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910" w:rsidRPr="001A6E5B" w:rsidRDefault="007E13B5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910" w:rsidRPr="001A6E5B" w:rsidRDefault="001A6E5B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910" w:rsidRPr="001A6E5B" w:rsidRDefault="007E13B5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9A3910" w:rsidRPr="00503458" w:rsidRDefault="00D328A4" w:rsidP="007E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в соотв</w:t>
            </w:r>
            <w:r w:rsidR="007E13B5">
              <w:rPr>
                <w:rFonts w:ascii="Times New Roman" w:hAnsi="Times New Roman" w:cs="Times New Roman"/>
                <w:b/>
              </w:rPr>
              <w:t>етствии с положением об итоговой</w:t>
            </w:r>
            <w:r w:rsidRPr="00D328A4">
              <w:rPr>
                <w:rFonts w:ascii="Times New Roman" w:hAnsi="Times New Roman" w:cs="Times New Roman"/>
                <w:b/>
              </w:rPr>
              <w:t xml:space="preserve"> аттестации</w:t>
            </w:r>
          </w:p>
        </w:tc>
      </w:tr>
      <w:tr w:rsidR="009A3910" w:rsidRPr="009A3910" w:rsidTr="007E13B5">
        <w:trPr>
          <w:trHeight w:val="20"/>
        </w:trPr>
        <w:tc>
          <w:tcPr>
            <w:tcW w:w="568" w:type="dxa"/>
            <w:shd w:val="clear" w:color="auto" w:fill="auto"/>
          </w:tcPr>
          <w:p w:rsidR="009A3910" w:rsidRPr="001A6E5B" w:rsidRDefault="009A3910" w:rsidP="00892F85">
            <w:pPr>
              <w:pStyle w:val="a3"/>
              <w:spacing w:after="0"/>
              <w:rPr>
                <w:b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A3910" w:rsidRPr="001A6E5B" w:rsidRDefault="009A3910" w:rsidP="00892F85">
            <w:pPr>
              <w:pStyle w:val="a3"/>
              <w:spacing w:after="0" w:line="276" w:lineRule="auto"/>
              <w:rPr>
                <w:b/>
              </w:rPr>
            </w:pPr>
            <w:r w:rsidRPr="001A6E5B">
              <w:rPr>
                <w:b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9A3910" w:rsidRPr="001A6E5B" w:rsidRDefault="007E13B5" w:rsidP="00892F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9A3910" w:rsidRPr="001A6E5B" w:rsidRDefault="007E13B5" w:rsidP="00892F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9A3910" w:rsidRPr="001A6E5B" w:rsidRDefault="007E13B5" w:rsidP="00892F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665" w:type="dxa"/>
            <w:shd w:val="clear" w:color="auto" w:fill="auto"/>
          </w:tcPr>
          <w:p w:rsidR="009A3910" w:rsidRPr="009A3910" w:rsidRDefault="009A3910" w:rsidP="00892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C4A8F" w:rsidRPr="00786A36" w:rsidRDefault="001C4A8F">
      <w:pPr>
        <w:rPr>
          <w:b/>
        </w:rPr>
      </w:pPr>
    </w:p>
    <w:sectPr w:rsidR="001C4A8F" w:rsidRPr="00786A36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1A7"/>
    <w:rsid w:val="000C5FBB"/>
    <w:rsid w:val="00137B1A"/>
    <w:rsid w:val="00154C0E"/>
    <w:rsid w:val="001A6E5B"/>
    <w:rsid w:val="001C4A8F"/>
    <w:rsid w:val="001D0C51"/>
    <w:rsid w:val="002D31A7"/>
    <w:rsid w:val="003B1D71"/>
    <w:rsid w:val="004728ED"/>
    <w:rsid w:val="004E627F"/>
    <w:rsid w:val="00503458"/>
    <w:rsid w:val="005904C4"/>
    <w:rsid w:val="00606AD9"/>
    <w:rsid w:val="0075088F"/>
    <w:rsid w:val="00786A36"/>
    <w:rsid w:val="007E13B5"/>
    <w:rsid w:val="007E427D"/>
    <w:rsid w:val="008B673A"/>
    <w:rsid w:val="009A3910"/>
    <w:rsid w:val="00B500AA"/>
    <w:rsid w:val="00C10827"/>
    <w:rsid w:val="00C30B29"/>
    <w:rsid w:val="00CE009A"/>
    <w:rsid w:val="00D328A4"/>
    <w:rsid w:val="00D44495"/>
    <w:rsid w:val="00DC7734"/>
    <w:rsid w:val="00DF727D"/>
    <w:rsid w:val="00F8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A7"/>
    <w:pPr>
      <w:widowControl w:val="0"/>
      <w:suppressAutoHyphens/>
      <w:spacing w:line="240" w:lineRule="auto"/>
      <w:ind w:firstLine="0"/>
      <w:jc w:val="left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C30B29"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D31A7"/>
    <w:pPr>
      <w:suppressAutoHyphens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4">
    <w:name w:val="Style4"/>
    <w:basedOn w:val="a"/>
    <w:rsid w:val="002D31A7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6">
    <w:name w:val="Font Style16"/>
    <w:basedOn w:val="a0"/>
    <w:rsid w:val="002D31A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2D31A7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C30B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1"/>
    <w:rsid w:val="009A3910"/>
    <w:pPr>
      <w:widowControl/>
      <w:spacing w:after="120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3910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1">
    <w:name w:val="Основной текст Знак1"/>
    <w:link w:val="a3"/>
    <w:rsid w:val="009A39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215AD-04BB-4BDE-89B9-7A1EACCA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9</cp:revision>
  <dcterms:created xsi:type="dcterms:W3CDTF">2017-05-05T07:02:00Z</dcterms:created>
  <dcterms:modified xsi:type="dcterms:W3CDTF">2018-06-27T07:42:00Z</dcterms:modified>
</cp:coreProperties>
</file>